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72ECE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附件1</w:t>
      </w:r>
    </w:p>
    <w:p w14:paraId="72E45C77">
      <w:pPr>
        <w:ind w:firstLine="960" w:firstLineChars="3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辽宁中医药大学杏林学院信息系统上线申请表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1662"/>
        <w:gridCol w:w="1900"/>
        <w:gridCol w:w="2831"/>
      </w:tblGrid>
      <w:tr w14:paraId="33841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2129" w:type="dxa"/>
          </w:tcPr>
          <w:p w14:paraId="18E7F16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申请部门</w:t>
            </w:r>
          </w:p>
        </w:tc>
        <w:tc>
          <w:tcPr>
            <w:tcW w:w="1662" w:type="dxa"/>
          </w:tcPr>
          <w:p w14:paraId="7DA4084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申请人</w:t>
            </w:r>
          </w:p>
        </w:tc>
        <w:tc>
          <w:tcPr>
            <w:tcW w:w="1900" w:type="dxa"/>
          </w:tcPr>
          <w:p w14:paraId="654A23E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831" w:type="dxa"/>
          </w:tcPr>
          <w:p w14:paraId="5C0FBB2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申请日期（年月日）</w:t>
            </w:r>
          </w:p>
        </w:tc>
      </w:tr>
      <w:tr w14:paraId="40AE9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</w:tcPr>
          <w:p w14:paraId="63759CE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662" w:type="dxa"/>
          </w:tcPr>
          <w:p w14:paraId="203A66C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900" w:type="dxa"/>
          </w:tcPr>
          <w:p w14:paraId="7DA713F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831" w:type="dxa"/>
          </w:tcPr>
          <w:p w14:paraId="731FE20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</w:tbl>
    <w:p w14:paraId="2D38EF66">
      <w:pPr>
        <w:rPr>
          <w:rFonts w:hint="eastAsia"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一、系统基本信息</w:t>
      </w:r>
    </w:p>
    <w:p w14:paraId="5D836C54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系统名称：________________________________________</w:t>
      </w:r>
    </w:p>
    <w:p w14:paraId="0E8824E3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系统用途：________________________________________</w:t>
      </w:r>
    </w:p>
    <w:p w14:paraId="74209808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建设 / 开发单位：____________________________________</w:t>
      </w:r>
    </w:p>
    <w:p w14:paraId="63EFA847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承建方联系人及电话：______________________________</w:t>
      </w:r>
    </w:p>
    <w:p w14:paraId="037EF4A5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部署位置：□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院</w:t>
      </w:r>
      <w:r>
        <w:rPr>
          <w:rFonts w:hint="eastAsia" w:ascii="仿宋" w:hAnsi="仿宋" w:eastAsia="仿宋" w:cs="仿宋"/>
          <w:sz w:val="28"/>
          <w:szCs w:val="36"/>
        </w:rPr>
        <w:t>内服务器 □云平台 □其他：__________</w:t>
      </w:r>
    </w:p>
    <w:p w14:paraId="272E2655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预计上线时间：____年__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_</w:t>
      </w:r>
      <w:r>
        <w:rPr>
          <w:rFonts w:hint="eastAsia" w:ascii="仿宋" w:hAnsi="仿宋" w:eastAsia="仿宋" w:cs="仿宋"/>
          <w:sz w:val="28"/>
          <w:szCs w:val="36"/>
        </w:rPr>
        <w:t>月__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_</w:t>
      </w:r>
      <w:r>
        <w:rPr>
          <w:rFonts w:hint="eastAsia" w:ascii="仿宋" w:hAnsi="仿宋" w:eastAsia="仿宋" w:cs="仿宋"/>
          <w:sz w:val="28"/>
          <w:szCs w:val="36"/>
        </w:rPr>
        <w:t>日（建议夜间 / 周末低峰期）</w:t>
      </w:r>
    </w:p>
    <w:p w14:paraId="60532BC3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二、系统功能概述</w:t>
      </w:r>
    </w:p>
    <w:p w14:paraId="454F37BB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（简要说明主要功能、服务对象、业务范围）</w:t>
      </w:r>
    </w:p>
    <w:p w14:paraId="40EFE408">
      <w:pPr>
        <w:rPr>
          <w:rFonts w:hint="eastAsia" w:ascii="仿宋" w:hAnsi="仿宋" w:eastAsia="仿宋" w:cs="仿宋"/>
          <w:b/>
          <w:bCs/>
          <w:sz w:val="28"/>
          <w:szCs w:val="36"/>
        </w:rPr>
      </w:pPr>
    </w:p>
    <w:p w14:paraId="6D947532">
      <w:pPr>
        <w:rPr>
          <w:rFonts w:hint="eastAsia" w:ascii="仿宋" w:hAnsi="仿宋" w:eastAsia="仿宋" w:cs="仿宋"/>
          <w:b/>
          <w:bCs/>
          <w:sz w:val="28"/>
          <w:szCs w:val="36"/>
        </w:rPr>
      </w:pPr>
    </w:p>
    <w:p w14:paraId="724C6214">
      <w:pPr>
        <w:rPr>
          <w:rFonts w:hint="eastAsia" w:ascii="仿宋" w:hAnsi="仿宋" w:eastAsia="仿宋" w:cs="仿宋"/>
          <w:b/>
          <w:bCs/>
          <w:sz w:val="28"/>
          <w:szCs w:val="36"/>
        </w:rPr>
      </w:pPr>
    </w:p>
    <w:p w14:paraId="7EB24AB8">
      <w:pPr>
        <w:rPr>
          <w:rFonts w:hint="eastAsia" w:ascii="仿宋" w:hAnsi="仿宋" w:eastAsia="仿宋" w:cs="仿宋"/>
          <w:b/>
          <w:bCs/>
          <w:sz w:val="28"/>
          <w:szCs w:val="36"/>
        </w:rPr>
      </w:pPr>
    </w:p>
    <w:p w14:paraId="53790164">
      <w:pPr>
        <w:rPr>
          <w:rFonts w:hint="eastAsia" w:ascii="仿宋" w:hAnsi="仿宋" w:eastAsia="仿宋" w:cs="仿宋"/>
          <w:b/>
          <w:bCs/>
          <w:sz w:val="28"/>
          <w:szCs w:val="36"/>
        </w:rPr>
      </w:pPr>
    </w:p>
    <w:p w14:paraId="5286FC13">
      <w:pPr>
        <w:rPr>
          <w:rFonts w:hint="eastAsia"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三、安全评估情况</w:t>
      </w:r>
    </w:p>
    <w:p w14:paraId="6822F8C6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是否完成漏洞扫描：□是 □否 扫描结果：________________</w:t>
      </w:r>
    </w:p>
    <w:p w14:paraId="6FA09D89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是否通过安全测评：□是 □否 测评报告编号：____________</w:t>
      </w:r>
    </w:p>
    <w:p w14:paraId="5253668B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数据等级：□一级（核心敏感） □二级（重要业务） □三级（公开）</w:t>
      </w:r>
    </w:p>
    <w:p w14:paraId="2508494C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个人信息处理：□不涉及 □涉及（已履行告知同意）</w:t>
      </w:r>
    </w:p>
    <w:p w14:paraId="52553D79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备份方案：□本地备份 □异地备份 □定期备份周期：__天</w:t>
      </w:r>
    </w:p>
    <w:p w14:paraId="5B6A8753">
      <w:pPr>
        <w:rPr>
          <w:rFonts w:hint="eastAsia"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四、测试验证情况</w:t>
      </w:r>
    </w:p>
    <w:p w14:paraId="14C121E0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功能测试：□通过 □未通过</w:t>
      </w:r>
    </w:p>
    <w:p w14:paraId="0F447423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性能测试：□通过 □未通过</w:t>
      </w:r>
    </w:p>
    <w:p w14:paraId="3284A891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兼容性测试：□通过 □未通过</w:t>
      </w:r>
    </w:p>
    <w:p w14:paraId="6CB3C916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安全测试：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□</w:t>
      </w:r>
      <w:r>
        <w:rPr>
          <w:rFonts w:hint="eastAsia" w:ascii="仿宋" w:hAnsi="仿宋" w:eastAsia="仿宋" w:cs="仿宋"/>
          <w:sz w:val="28"/>
          <w:szCs w:val="36"/>
        </w:rPr>
        <w:t>通过 □未通过</w:t>
      </w:r>
    </w:p>
    <w:p w14:paraId="77CA6613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测试结论：________________________________________________</w:t>
      </w:r>
    </w:p>
    <w:p w14:paraId="306276C0">
      <w:pPr>
        <w:rPr>
          <w:rFonts w:hint="eastAsia"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五、风险评估与回滚方案</w:t>
      </w:r>
    </w:p>
    <w:p w14:paraId="3922D100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主要风险：________________________________________________</w:t>
      </w:r>
    </w:p>
    <w:p w14:paraId="4C0EFA41">
      <w:pPr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__________________________________________________________</w:t>
      </w:r>
    </w:p>
    <w:p w14:paraId="708CDD40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应急回滚措施：____________________________________________</w:t>
      </w:r>
    </w:p>
    <w:p w14:paraId="29CB2AC7">
      <w:pPr>
        <w:rPr>
          <w:rFonts w:hint="default" w:ascii="仿宋" w:hAnsi="仿宋" w:eastAsia="仿宋" w:cs="仿宋"/>
          <w:b/>
          <w:bCs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__________________________________________________________</w:t>
      </w:r>
    </w:p>
    <w:p w14:paraId="474A95F3">
      <w:pPr>
        <w:rPr>
          <w:rFonts w:hint="eastAsia"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六、审批意见</w:t>
      </w:r>
    </w:p>
    <w:p w14:paraId="084AE75B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申请部门负责人意见</w:t>
      </w:r>
    </w:p>
    <w:p w14:paraId="08E85779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签字：______________ 日期：______________</w:t>
      </w:r>
    </w:p>
    <w:p w14:paraId="582BDC2D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信息中心审核意见</w:t>
      </w:r>
    </w:p>
    <w:p w14:paraId="6C0DCD3C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签字：______________ 日期：______________</w:t>
      </w:r>
    </w:p>
    <w:p w14:paraId="1FA58D9E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分管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院</w:t>
      </w:r>
      <w:r>
        <w:rPr>
          <w:rFonts w:hint="eastAsia" w:ascii="仿宋" w:hAnsi="仿宋" w:eastAsia="仿宋" w:cs="仿宋"/>
          <w:sz w:val="28"/>
          <w:szCs w:val="36"/>
        </w:rPr>
        <w:t>领导审批意见</w:t>
      </w:r>
    </w:p>
    <w:p w14:paraId="2728B916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签字：______________ 日期：______________</w:t>
      </w:r>
    </w:p>
    <w:p w14:paraId="659B84A9">
      <w:pPr>
        <w:rPr>
          <w:rFonts w:hint="eastAsia" w:ascii="仿宋" w:hAnsi="仿宋" w:eastAsia="仿宋" w:cs="仿宋"/>
          <w:sz w:val="28"/>
          <w:szCs w:val="36"/>
        </w:rPr>
      </w:pPr>
    </w:p>
    <w:p w14:paraId="13B3DC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FA0B6F"/>
    <w:rsid w:val="17FA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2026-08-27T01:32:00Z</dcterms:created>
  <dc:creator>青鸟</dc:creator>
  <cp:lastModifiedBy>青鸟</cp:lastModifiedBy>
  <dcterms:modified xsi:type="dcterms:W3CDTF">2026-08-27T01:33:30Z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F549CE4FD23E4C3BBF6ED0E45CAE4987_11</vt:lpwstr>
  </property>
  <property fmtid="{D5CDD505-2E9C-101B-9397-08002B2CF9AE}" pid="4" name="KSOTemplateDocerSaveRecord">
    <vt:lpwstr>eyJoZGlkIjoiNzk4NWNkNGNmZWI1MmYxZGIxMTFlNDVkZTQ0OTZjNTEiLCJ1c2VySWQiOiI3Mjk4NzEwMTcifQ==</vt:lpwstr>
  </property>
</Properties>
</file>